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5" w:rsidRPr="00BC0A25" w:rsidRDefault="00BC0A25" w:rsidP="00BC0A2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melléklet </w:t>
      </w:r>
      <w:proofErr w:type="gramStart"/>
      <w:r w:rsidRPr="00BC0A2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2007. évi CLXXXI. törvény (</w:t>
      </w:r>
      <w:proofErr w:type="spell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Knyt</w:t>
      </w:r>
      <w:proofErr w:type="spellEnd"/>
      <w:r w:rsidRPr="00BC0A25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i/>
          <w:iCs/>
          <w:sz w:val="24"/>
          <w:szCs w:val="24"/>
        </w:rPr>
        <w:t>(Kérjük, aláhúzással jelölje a megfelelő választ.)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–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6. § (1) bekezdése szerinti összeférhetetlenség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– 8. § (1) bekezdése szerinti érintettség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1. nem áll fenn vagy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2. fennáll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az ….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. pont alapján 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Az összeférhetetlenség vagy az érintettség alapjául szolgáló körülmény leírása: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Kijelentem, hogy az összeférhetetlenség megszüntetésére az alábbiak szerint intézkedtem: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Kijelentem, hogy az érintettség közzétételét külön űrlap csatolásával kezdeményeztem.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691B51">
        <w:rPr>
          <w:rFonts w:ascii="Times New Roman" w:hAnsi="Times New Roman" w:cs="Times New Roman"/>
          <w:sz w:val="24"/>
          <w:szCs w:val="24"/>
        </w:rPr>
        <w:t>20</w:t>
      </w:r>
      <w:r w:rsidR="00671CCE">
        <w:rPr>
          <w:rFonts w:ascii="Times New Roman" w:hAnsi="Times New Roman" w:cs="Times New Roman"/>
          <w:sz w:val="24"/>
          <w:szCs w:val="24"/>
        </w:rPr>
        <w:t>.</w:t>
      </w:r>
      <w:r w:rsidRPr="00BC0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…………………….hó……nap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br w:type="page"/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KÖZZÉTÉTELI KÉRELEM</w:t>
      </w:r>
    </w:p>
    <w:p w:rsidR="00BC0A25" w:rsidRPr="00BC0A25" w:rsidRDefault="00BC0A25" w:rsidP="00BC0A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közpénzekből nyújtott támogatások átláthatóságáról szóló 2007. évi CLXXXI. törvény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8. § (1) bekezdés szerinti érintettségéről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A Pályázó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Képviselőjének neve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vételi okirat száma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Nyilvántartásba vev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szerv megnevezése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közpénzekb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l nyújtott támogatások átláthatóságáról szóló 2007. évi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CLXXXI. törvény 8. § (1) bekezdés szerinti érintettség személyemmel, illetve a pályázóként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megjelölt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szervezettel szemben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A pályázóként megjelölt gazdasági társaság, alapítvány, társadalmi szervezet,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egyház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szakszervezet tekintetében az érintettség fennáll, mert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vezet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tisztségviselője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alapítvány kezel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proofErr w:type="gramEnd"/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szervének, szervezetének tagja, tisztségvisel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je,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o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vagy társadalmi szervezet ügyintéz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, vagy képviseleti szervének tagja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 pályázati eljárásban döntés előkészít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ők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ént közrem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köd</w:t>
      </w:r>
      <w:r w:rsidRPr="00BC0A2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b/>
          <w:bCs/>
          <w:sz w:val="24"/>
          <w:szCs w:val="24"/>
        </w:rPr>
        <w:t>szervnél, vagy döntést hozó szervnél munkavégzésre irányuló jogviszonyban álló személy, nem kizárt közjogi tisztségviselő, vagy e személyek közeli hozzátartozója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>Indokolás: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Az érintettséget megalapozó személy társaságban betöltött pozíciója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pozíció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 xml:space="preserve">A szervezet megnevezése, amellyel munkavégzésre irányuló jogviszonyban áll </w:t>
      </w:r>
      <w:r w:rsidRPr="00BC0A25">
        <w:rPr>
          <w:rFonts w:ascii="Times New Roman" w:hAnsi="Times New Roman" w:cs="Times New Roman"/>
          <w:i/>
          <w:iCs/>
          <w:sz w:val="24"/>
          <w:szCs w:val="24"/>
        </w:rPr>
        <w:t>(a szervezet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i/>
          <w:iCs/>
          <w:sz w:val="24"/>
          <w:szCs w:val="24"/>
        </w:rPr>
        <w:t>neve</w:t>
      </w:r>
      <w:proofErr w:type="gramEnd"/>
      <w:r w:rsidRPr="00BC0A25">
        <w:rPr>
          <w:rFonts w:ascii="Times New Roman" w:hAnsi="Times New Roman" w:cs="Times New Roman"/>
          <w:i/>
          <w:iCs/>
          <w:sz w:val="24"/>
          <w:szCs w:val="24"/>
        </w:rPr>
        <w:t>, székhelye beírandó):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lastRenderedPageBreak/>
        <w:t>.…………………………………………………………………………………………………..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Közjogi tisztség megjelölése (a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polgármester, alpolgármester, főpolgármester, főpolgármester-helyettes, helyi önkormányzati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, helyi önkormányzat képvisel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-testülete bizottságának tagja, központi államigazgatási szerv – a 2. § (1) bekezdés d) pont alá nem tartozó - vezet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őj</w:t>
      </w:r>
      <w:r w:rsidRPr="00BC0A25">
        <w:rPr>
          <w:rFonts w:ascii="Times New Roman" w:hAnsi="Times New Roman" w:cs="Times New Roman"/>
          <w:sz w:val="24"/>
          <w:szCs w:val="24"/>
        </w:rPr>
        <w:t>e és helyettesei, regionális fejlesztési tanács tagja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0A25">
        <w:rPr>
          <w:rFonts w:ascii="Times New Roman" w:hAnsi="Times New Roman" w:cs="Times New Roman"/>
          <w:b/>
          <w:bCs/>
          <w:sz w:val="24"/>
          <w:szCs w:val="24"/>
        </w:rPr>
        <w:t xml:space="preserve">A közeli hozzátartozói kapcsolat megjelölése </w:t>
      </w:r>
      <w:r w:rsidRPr="00BC0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 kívánt rész aláhúzandó):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A25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, egyenes ágbeli rokon, örökbefogadott, mostoha- és neveltgyermek, örökbefogadó-, mostoha- és nevel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szülő, testvér.</w:t>
      </w:r>
    </w:p>
    <w:p w:rsidR="00BC0A25" w:rsidRPr="00BC0A25" w:rsidRDefault="00BC0A25" w:rsidP="00BC0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A25">
        <w:rPr>
          <w:rFonts w:ascii="Times New Roman" w:hAnsi="Times New Roman" w:cs="Times New Roman"/>
          <w:sz w:val="24"/>
          <w:szCs w:val="24"/>
        </w:rPr>
        <w:t>en. A nyilatkozatban szerepl</w:t>
      </w:r>
      <w:r w:rsidRPr="00BC0A2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A25">
        <w:rPr>
          <w:rFonts w:ascii="Times New Roman" w:hAnsi="Times New Roman" w:cs="Times New Roman"/>
          <w:sz w:val="24"/>
          <w:szCs w:val="24"/>
        </w:rPr>
        <w:t>adatok a valóságnak mindenben megfelelnek.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Kelt: Jászszentlászló, 20</w:t>
      </w:r>
      <w:r w:rsidR="00691B5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C0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A25">
        <w:rPr>
          <w:rFonts w:ascii="Times New Roman" w:hAnsi="Times New Roman" w:cs="Times New Roman"/>
          <w:sz w:val="24"/>
          <w:szCs w:val="24"/>
        </w:rPr>
        <w:t>év …</w:t>
      </w:r>
      <w:proofErr w:type="gramEnd"/>
      <w:r w:rsidRPr="00BC0A25">
        <w:rPr>
          <w:rFonts w:ascii="Times New Roman" w:hAnsi="Times New Roman" w:cs="Times New Roman"/>
          <w:sz w:val="24"/>
          <w:szCs w:val="24"/>
        </w:rPr>
        <w:t>……………………. hó…… nap</w:t>
      </w: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C0A25" w:rsidRPr="00BC0A25" w:rsidRDefault="00BC0A25" w:rsidP="00BC0A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0A25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A04B62" w:rsidRDefault="00A04B62"/>
    <w:sectPr w:rsidR="00A0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C0DC6"/>
    <w:multiLevelType w:val="hybridMultilevel"/>
    <w:tmpl w:val="59966C62"/>
    <w:lvl w:ilvl="0" w:tplc="5E4E359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A25"/>
    <w:rsid w:val="00671CCE"/>
    <w:rsid w:val="00691B51"/>
    <w:rsid w:val="00A04B62"/>
    <w:rsid w:val="00B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Zsuzsi</cp:lastModifiedBy>
  <cp:revision>5</cp:revision>
  <dcterms:created xsi:type="dcterms:W3CDTF">2016-02-25T14:19:00Z</dcterms:created>
  <dcterms:modified xsi:type="dcterms:W3CDTF">2020-03-03T07:33:00Z</dcterms:modified>
</cp:coreProperties>
</file>